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3E" w:rsidRPr="00F67C3E" w:rsidRDefault="00F67C3E" w:rsidP="00D369D1">
      <w:pPr>
        <w:shd w:val="clear" w:color="auto" w:fill="FFFFFF"/>
        <w:spacing w:after="100" w:afterAutospacing="1" w:line="315" w:lineRule="atLeast"/>
        <w:ind w:firstLine="708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Федеральные государственные образовательные стандарты (ФГОС) общего образования представляют собой совокупность требований, обязательных при реализации основных образовательных программ начального общего, основного общего и среднего общего образования образовательными учреждениями, имеющими государственную аккредитацию.</w:t>
      </w:r>
    </w:p>
    <w:p w:rsidR="00F67C3E" w:rsidRPr="00F67C3E" w:rsidRDefault="00F67C3E" w:rsidP="00F67C3E">
      <w:pPr>
        <w:shd w:val="clear" w:color="auto" w:fill="FFFFFF"/>
        <w:spacing w:before="375" w:after="240" w:line="240" w:lineRule="auto"/>
        <w:outlineLvl w:val="3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Зачем нужны ФГОС?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Федеральные государственные образовательные стандарты обеспечивают:</w:t>
      </w:r>
    </w:p>
    <w:p w:rsidR="00F67C3E" w:rsidRPr="00F67C3E" w:rsidRDefault="00F67C3E" w:rsidP="00F67C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единство образовательного пространства Российской Федерации;</w:t>
      </w:r>
    </w:p>
    <w:p w:rsidR="00F67C3E" w:rsidRPr="00F67C3E" w:rsidRDefault="00F67C3E" w:rsidP="00F67C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преемственность основных образовательных программ начального общего, основного общего, среднего общего, начального профессионального, среднего профессионального и высшего профессионального образования.</w:t>
      </w:r>
    </w:p>
    <w:p w:rsidR="00F67C3E" w:rsidRPr="00F67C3E" w:rsidRDefault="00F67C3E" w:rsidP="00F67C3E">
      <w:pPr>
        <w:shd w:val="clear" w:color="auto" w:fill="FFFFFF"/>
        <w:spacing w:before="375" w:after="240" w:line="240" w:lineRule="auto"/>
        <w:outlineLvl w:val="3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Что предусматривает ФГОС?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Каждый образовательный станда</w:t>
      </w: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рт вкл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ючает в себя 3 вида требований:</w:t>
      </w:r>
    </w:p>
    <w:p w:rsidR="00F67C3E" w:rsidRPr="00F67C3E" w:rsidRDefault="00F67C3E" w:rsidP="00F67C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требования к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F67C3E" w:rsidRPr="00F67C3E" w:rsidRDefault="00F67C3E" w:rsidP="00F67C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F67C3E" w:rsidRPr="00F67C3E" w:rsidRDefault="00F67C3E" w:rsidP="00F67C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требования к результатам освоения основных образовательных программ.</w:t>
      </w:r>
    </w:p>
    <w:p w:rsidR="00F67C3E" w:rsidRPr="00F67C3E" w:rsidRDefault="00F67C3E" w:rsidP="00F67C3E">
      <w:pPr>
        <w:shd w:val="clear" w:color="auto" w:fill="FFFFFF"/>
        <w:spacing w:before="375" w:after="240" w:line="240" w:lineRule="auto"/>
        <w:outlineLvl w:val="3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Изменения ФГОС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31 мая 2021 года Министерством просвещения Российской Федерации утверждены федеральные государственные образовательные стандарты начального общего и основного общего образования (далее — ФГОС НОО 2021, ФГОС ООО 2021). Обновленная редакция ФГОС сохраняет принципы вариативности в формировании школами основных образовательных программ, а также учета интереса и </w:t>
      </w: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возможностей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как образовательных организаций, так и обучающихся.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Детализация и конкретизация требований к результатам образовательной программы, зафиксированные на уровне ФГОС, работают на повышение прозрачности образовательной деятельности ОУ. Общедоступный нормативный документ дает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 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proofErr w:type="gramStart"/>
      <w:r w:rsidRPr="00F67C3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lastRenderedPageBreak/>
        <w:t>С 1 сентября 2022 года обучающиеся 1-9 классов МБОУ Вербовологовской СШ № 6  учатся по обновленным ФГОС НОО и ФГОС ООО.</w:t>
      </w:r>
      <w:proofErr w:type="gramEnd"/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Обновленные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ФГОС продолжают общую концепцию действующих ФГОС:</w:t>
      </w:r>
    </w:p>
    <w:p w:rsidR="00F67C3E" w:rsidRPr="00F67C3E" w:rsidRDefault="00F67C3E" w:rsidP="00F67C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Во-первых, основой организации образовательной деятельности в соответствии </w:t>
      </w: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обновленным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ФГОС остается </w:t>
      </w:r>
      <w:proofErr w:type="spell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системно-деятельностный</w:t>
      </w:r>
      <w:proofErr w:type="spell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подход, ориентирующий учителей на создание условий, инициирующих активную деятельность обучающихся на уроках.</w:t>
      </w:r>
    </w:p>
    <w:p w:rsidR="00F67C3E" w:rsidRPr="00F67C3E" w:rsidRDefault="00F67C3E" w:rsidP="00F67C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Во-вторых,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 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F67C3E" w:rsidRPr="00F67C3E" w:rsidRDefault="00F67C3E" w:rsidP="00F67C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В-третьих,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предметным, </w:t>
      </w:r>
      <w:proofErr w:type="spell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метапредметным</w:t>
      </w:r>
      <w:proofErr w:type="spell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и личностным результатам. В </w:t>
      </w:r>
      <w:proofErr w:type="gramStart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обновленном</w:t>
      </w:r>
      <w:proofErr w:type="gramEnd"/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F67C3E" w:rsidRPr="00F67C3E" w:rsidRDefault="00F67C3E" w:rsidP="00F67C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В-четвертых, 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Во ФГОС 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ФГОС 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ФГОС 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F67C3E" w:rsidRPr="00F67C3E" w:rsidRDefault="00F67C3E" w:rsidP="00F67C3E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F67C3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Благодаря обновленным стандартам, обучающиеся получат больше возможностей для того, чтобы заниматься наукой, проводить исследования, участвовать в проектной деятельности. Особое внимание уделяется формированию функциональной грамотности обучающихся, а также воспитательной деятельности как способу достижения личностных образовательных результатов.</w:t>
      </w:r>
    </w:p>
    <w:p w:rsidR="00A82BEA" w:rsidRPr="00F67C3E" w:rsidRDefault="00A82BEA">
      <w:pPr>
        <w:rPr>
          <w:rFonts w:ascii="Times New Roman" w:hAnsi="Times New Roman" w:cs="Times New Roman"/>
          <w:sz w:val="26"/>
          <w:szCs w:val="26"/>
        </w:rPr>
      </w:pPr>
    </w:p>
    <w:sectPr w:rsidR="00A82BEA" w:rsidRPr="00F67C3E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D7E"/>
    <w:multiLevelType w:val="multilevel"/>
    <w:tmpl w:val="768A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9120D"/>
    <w:multiLevelType w:val="multilevel"/>
    <w:tmpl w:val="82F8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53CE0"/>
    <w:multiLevelType w:val="multilevel"/>
    <w:tmpl w:val="54FA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C3E"/>
    <w:rsid w:val="00847E75"/>
    <w:rsid w:val="00A82BEA"/>
    <w:rsid w:val="00BB1FD4"/>
    <w:rsid w:val="00C95A52"/>
    <w:rsid w:val="00D369D1"/>
    <w:rsid w:val="00E34C60"/>
    <w:rsid w:val="00F67C3E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paragraph" w:styleId="4">
    <w:name w:val="heading 4"/>
    <w:basedOn w:val="a"/>
    <w:link w:val="40"/>
    <w:uiPriority w:val="9"/>
    <w:qFormat/>
    <w:rsid w:val="00F67C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7C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C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2026-03-19T12:42:00Z</dcterms:created>
  <dcterms:modified xsi:type="dcterms:W3CDTF">2026-04-01T13:15:00Z</dcterms:modified>
</cp:coreProperties>
</file>